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44" w:lineRule="auto"/>
        <w:jc w:val="center"/>
        <w:rPr>
          <w:rFonts w:ascii="Verdana" w:cs="Verdana" w:eastAsia="Verdana" w:hAnsi="Verdana"/>
          <w:b w:val="1"/>
          <w:color w:val="000000"/>
          <w:sz w:val="20"/>
          <w:szCs w:val="20"/>
        </w:rPr>
      </w:pPr>
      <w:r w:rsidDel="00000000" w:rsidR="00000000" w:rsidRPr="00000000">
        <w:rPr>
          <w:rFonts w:ascii="Verdana" w:cs="Verdana" w:eastAsia="Verdana" w:hAnsi="Verdana"/>
          <w:b w:val="1"/>
          <w:sz w:val="20"/>
          <w:szCs w:val="20"/>
          <w:rtl w:val="0"/>
        </w:rPr>
        <w:t xml:space="preserve">ANEXO </w:t>
      </w:r>
      <w:r w:rsidDel="00000000" w:rsidR="00000000" w:rsidRPr="00000000">
        <w:rPr>
          <w:rFonts w:ascii="Verdana" w:cs="Verdana" w:eastAsia="Verdana" w:hAnsi="Verdana"/>
          <w:b w:val="1"/>
          <w:sz w:val="20"/>
          <w:szCs w:val="20"/>
          <w:rtl w:val="0"/>
        </w:rPr>
        <w:t xml:space="preserve">No. </w:t>
      </w:r>
      <w:r w:rsidDel="00000000" w:rsidR="00000000" w:rsidRPr="00000000">
        <w:rPr>
          <w:rFonts w:ascii="Verdana" w:cs="Verdana" w:eastAsia="Verdana" w:hAnsi="Verdana"/>
          <w:b w:val="1"/>
          <w:color w:val="000000"/>
          <w:sz w:val="20"/>
          <w:szCs w:val="20"/>
          <w:rtl w:val="0"/>
        </w:rPr>
        <w:t xml:space="preserve">1</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44" w:lineRule="auto"/>
        <w:jc w:val="center"/>
        <w:rPr>
          <w:rFonts w:ascii="Verdana" w:cs="Verdana" w:eastAsia="Verdana" w:hAnsi="Verdana"/>
          <w:b w:val="1"/>
          <w:color w:val="000000"/>
          <w:sz w:val="20"/>
          <w:szCs w:val="20"/>
        </w:rPr>
      </w:pPr>
      <w:r w:rsidDel="00000000" w:rsidR="00000000" w:rsidRPr="00000000">
        <w:rPr>
          <w:rFonts w:ascii="Verdana" w:cs="Verdana" w:eastAsia="Verdana" w:hAnsi="Verdana"/>
          <w:b w:val="1"/>
          <w:color w:val="000000"/>
          <w:sz w:val="20"/>
          <w:szCs w:val="20"/>
          <w:rtl w:val="0"/>
        </w:rPr>
        <w:t xml:space="preserve">CARTA DE PRESENTACIÓN DE LA OFERTA</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4"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Bogotá, D.C. - Colombia. </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4"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4"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Señores: FIDUPREVISORA S.A. COMO VOCERA Y ADMINISTRADORA DEL FONDO NACIONAL DE PRESTACIONES SOCIALES DEL MAGISTERIO</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4"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rPr>
          <w:rFonts w:ascii="Verdana" w:cs="Verdana" w:eastAsia="Verdana" w:hAnsi="Verdana"/>
          <w:color w:val="000000"/>
          <w:sz w:val="20"/>
          <w:szCs w:val="20"/>
        </w:rPr>
      </w:pPr>
      <w:r w:rsidDel="00000000" w:rsidR="00000000" w:rsidRPr="00000000">
        <w:rPr>
          <w:rFonts w:ascii="Verdana" w:cs="Verdana" w:eastAsia="Verdana" w:hAnsi="Verdana"/>
          <w:b w:val="1"/>
          <w:color w:val="000000"/>
          <w:sz w:val="20"/>
          <w:szCs w:val="20"/>
          <w:rtl w:val="0"/>
        </w:rPr>
        <w:t xml:space="preserve">ASUNTO: </w:t>
      </w:r>
      <w:r w:rsidDel="00000000" w:rsidR="00000000" w:rsidRPr="00000000">
        <w:rPr>
          <w:rFonts w:ascii="Verdana" w:cs="Verdana" w:eastAsia="Verdana" w:hAnsi="Verdana"/>
          <w:b w:val="1"/>
          <w:sz w:val="20"/>
          <w:szCs w:val="20"/>
          <w:rtl w:val="0"/>
        </w:rPr>
        <w:t xml:space="preserve">OFERTA ABIERTA </w:t>
      </w:r>
      <w:r w:rsidDel="00000000" w:rsidR="00000000" w:rsidRPr="00000000">
        <w:rPr>
          <w:rFonts w:ascii="Verdana" w:cs="Verdana" w:eastAsia="Verdana" w:hAnsi="Verdana"/>
          <w:b w:val="1"/>
          <w:color w:val="000000"/>
          <w:sz w:val="20"/>
          <w:szCs w:val="20"/>
          <w:rtl w:val="0"/>
        </w:rPr>
        <w:t xml:space="preserve">No.</w:t>
      </w:r>
      <w:r w:rsidDel="00000000" w:rsidR="00000000" w:rsidRPr="00000000">
        <w:rPr>
          <w:rFonts w:ascii="Verdana" w:cs="Verdana" w:eastAsia="Verdana" w:hAnsi="Verdana"/>
          <w:b w:val="1"/>
          <w:sz w:val="20"/>
          <w:szCs w:val="20"/>
          <w:rtl w:val="0"/>
        </w:rPr>
        <w:t xml:space="preserve"> 001</w:t>
      </w:r>
      <w:r w:rsidDel="00000000" w:rsidR="00000000" w:rsidRPr="00000000">
        <w:rPr>
          <w:rFonts w:ascii="Verdana" w:cs="Verdana" w:eastAsia="Verdana" w:hAnsi="Verdana"/>
          <w:b w:val="1"/>
          <w:color w:val="ff0000"/>
          <w:sz w:val="20"/>
          <w:szCs w:val="20"/>
          <w:rtl w:val="0"/>
        </w:rPr>
        <w:t xml:space="preserve"> </w:t>
      </w:r>
      <w:r w:rsidDel="00000000" w:rsidR="00000000" w:rsidRPr="00000000">
        <w:rPr>
          <w:rFonts w:ascii="Verdana" w:cs="Verdana" w:eastAsia="Verdana" w:hAnsi="Verdana"/>
          <w:b w:val="1"/>
          <w:color w:val="000000"/>
          <w:sz w:val="20"/>
          <w:szCs w:val="20"/>
          <w:rtl w:val="0"/>
        </w:rPr>
        <w:t xml:space="preserve">DE 202</w:t>
      </w:r>
      <w:r w:rsidDel="00000000" w:rsidR="00000000" w:rsidRPr="00000000">
        <w:rPr>
          <w:rFonts w:ascii="Verdana" w:cs="Verdana" w:eastAsia="Verdana" w:hAnsi="Verdana"/>
          <w:b w:val="1"/>
          <w:sz w:val="20"/>
          <w:szCs w:val="20"/>
          <w:rtl w:val="0"/>
        </w:rPr>
        <w:t xml:space="preserve">4</w:t>
      </w:r>
      <w:r w:rsidDel="00000000" w:rsidR="00000000" w:rsidRPr="00000000">
        <w:rPr>
          <w:rFonts w:ascii="Verdana" w:cs="Verdana" w:eastAsia="Verdana" w:hAnsi="Verdana"/>
          <w:b w:val="1"/>
          <w:color w:val="000000"/>
          <w:sz w:val="20"/>
          <w:szCs w:val="20"/>
          <w:rtl w:val="0"/>
        </w:rPr>
        <w:t xml:space="preserve"> FOMAG </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rPr>
          <w:rFonts w:ascii="Verdana" w:cs="Verdana" w:eastAsia="Verdana" w:hAnsi="Verdana"/>
          <w:b w:val="1"/>
          <w:color w:val="000000"/>
          <w:sz w:val="20"/>
          <w:szCs w:val="2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Por medio de los documentos adjuntos me permito presentar oferta (foliad</w:t>
      </w:r>
      <w:r w:rsidDel="00000000" w:rsidR="00000000" w:rsidRPr="00000000">
        <w:rPr>
          <w:rFonts w:ascii="Verdana" w:cs="Verdana" w:eastAsia="Verdana" w:hAnsi="Verdana"/>
          <w:sz w:val="20"/>
          <w:szCs w:val="20"/>
          <w:rtl w:val="0"/>
        </w:rPr>
        <w:t xml:space="preserve">a) </w:t>
      </w:r>
      <w:r w:rsidDel="00000000" w:rsidR="00000000" w:rsidRPr="00000000">
        <w:rPr>
          <w:rFonts w:ascii="Verdana" w:cs="Verdana" w:eastAsia="Verdana" w:hAnsi="Verdana"/>
          <w:color w:val="000000"/>
          <w:sz w:val="20"/>
          <w:szCs w:val="20"/>
          <w:rtl w:val="0"/>
        </w:rPr>
        <w:t xml:space="preserve">para el presente proceso de </w:t>
      </w:r>
      <w:r w:rsidDel="00000000" w:rsidR="00000000" w:rsidRPr="00000000">
        <w:rPr>
          <w:rFonts w:ascii="Verdana" w:cs="Verdana" w:eastAsia="Verdana" w:hAnsi="Verdana"/>
          <w:sz w:val="20"/>
          <w:szCs w:val="20"/>
          <w:rtl w:val="0"/>
        </w:rPr>
        <w:t xml:space="preserve">oferta</w:t>
      </w:r>
      <w:r w:rsidDel="00000000" w:rsidR="00000000" w:rsidRPr="00000000">
        <w:rPr>
          <w:rFonts w:ascii="Verdana" w:cs="Verdana" w:eastAsia="Verdana" w:hAnsi="Verdana"/>
          <w:color w:val="000000"/>
          <w:sz w:val="20"/>
          <w:szCs w:val="20"/>
          <w:rtl w:val="0"/>
        </w:rPr>
        <w:t xml:space="preserve"> </w:t>
      </w:r>
      <w:r w:rsidDel="00000000" w:rsidR="00000000" w:rsidRPr="00000000">
        <w:rPr>
          <w:rFonts w:ascii="Verdana" w:cs="Verdana" w:eastAsia="Verdana" w:hAnsi="Verdana"/>
          <w:sz w:val="20"/>
          <w:szCs w:val="20"/>
          <w:rtl w:val="0"/>
        </w:rPr>
        <w:t xml:space="preserve">abierta</w:t>
      </w:r>
      <w:r w:rsidDel="00000000" w:rsidR="00000000" w:rsidRPr="00000000">
        <w:rPr>
          <w:rFonts w:ascii="Verdana" w:cs="Verdana" w:eastAsia="Verdana" w:hAnsi="Verdana"/>
          <w:color w:val="000000"/>
          <w:sz w:val="20"/>
          <w:szCs w:val="20"/>
          <w:rtl w:val="0"/>
        </w:rPr>
        <w:t xml:space="preserve"> se adelanta con el fin de contratar</w:t>
      </w:r>
      <w:r w:rsidDel="00000000" w:rsidR="00000000" w:rsidRPr="00000000">
        <w:rPr>
          <w:rFonts w:ascii="Verdana" w:cs="Verdana" w:eastAsia="Verdana" w:hAnsi="Verdana"/>
          <w:sz w:val="20"/>
          <w:szCs w:val="20"/>
          <w:rtl w:val="0"/>
        </w:rPr>
        <w:t xml:space="preserve"> una persona para prestar los servicios profesionales para la elaboración del cálculo actuarial con corte a 31 de diciembre de 2022 y 31 de diciembre de 2023, con el cual se establezca el pasivo prestacional a cargo de entidad territorial, nación y fondo (pasivo pensional y de cesantías) del personal jubilado, activo y retirado del fondo nacional de prestaciones sociales del magisterio, con una población aproximada de 591.700 y 597.919 mil personas respectivamente, con los respectivos informes a nivel de entidad territorial y los estudios actuariales de pensión y/o cesantías individuales derivados de cumplimientos de fallos judiciales, aproximadamente 50 por vigencia,  de acuerdo con la normatividad legal establecida para los diferentes grupos de personal objeto de estudio actuarial</w:t>
      </w:r>
      <w:r w:rsidDel="00000000" w:rsidR="00000000" w:rsidRPr="00000000">
        <w:rPr>
          <w:rFonts w:ascii="Verdana" w:cs="Verdana" w:eastAsia="Verdana" w:hAnsi="Verdana"/>
          <w:color w:val="000000"/>
          <w:sz w:val="20"/>
          <w:szCs w:val="20"/>
          <w:rtl w:val="0"/>
        </w:rPr>
        <w:t xml:space="preserve">.</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244"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Así mismo declaro: </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44"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1. Que conozco</w:t>
      </w:r>
      <w:r w:rsidDel="00000000" w:rsidR="00000000" w:rsidRPr="00000000">
        <w:rPr>
          <w:rFonts w:ascii="Verdana" w:cs="Verdana" w:eastAsia="Verdana" w:hAnsi="Verdana"/>
          <w:sz w:val="20"/>
          <w:szCs w:val="20"/>
          <w:rtl w:val="0"/>
        </w:rPr>
        <w:t xml:space="preserve"> (conocemos)</w:t>
      </w:r>
      <w:r w:rsidDel="00000000" w:rsidR="00000000" w:rsidRPr="00000000">
        <w:rPr>
          <w:rFonts w:ascii="Verdana" w:cs="Verdana" w:eastAsia="Verdana" w:hAnsi="Verdana"/>
          <w:color w:val="000000"/>
          <w:sz w:val="20"/>
          <w:szCs w:val="20"/>
          <w:rtl w:val="0"/>
        </w:rPr>
        <w:t xml:space="preserve"> </w:t>
      </w:r>
      <w:r w:rsidDel="00000000" w:rsidR="00000000" w:rsidRPr="00000000">
        <w:rPr>
          <w:rFonts w:ascii="Verdana" w:cs="Verdana" w:eastAsia="Verdana" w:hAnsi="Verdana"/>
          <w:sz w:val="20"/>
          <w:szCs w:val="20"/>
          <w:rtl w:val="0"/>
        </w:rPr>
        <w:t xml:space="preserve">y</w:t>
      </w:r>
      <w:r w:rsidDel="00000000" w:rsidR="00000000" w:rsidRPr="00000000">
        <w:rPr>
          <w:rFonts w:ascii="Verdana" w:cs="Verdana" w:eastAsia="Verdana" w:hAnsi="Verdana"/>
          <w:color w:val="000000"/>
          <w:sz w:val="20"/>
          <w:szCs w:val="20"/>
          <w:rtl w:val="0"/>
        </w:rPr>
        <w:t xml:space="preserve"> </w:t>
      </w:r>
      <w:r w:rsidDel="00000000" w:rsidR="00000000" w:rsidRPr="00000000">
        <w:rPr>
          <w:rFonts w:ascii="Verdana" w:cs="Verdana" w:eastAsia="Verdana" w:hAnsi="Verdana"/>
          <w:sz w:val="20"/>
          <w:szCs w:val="20"/>
          <w:rtl w:val="0"/>
        </w:rPr>
        <w:t xml:space="preserve">acepto (aceptamos) </w:t>
      </w:r>
      <w:r w:rsidDel="00000000" w:rsidR="00000000" w:rsidRPr="00000000">
        <w:rPr>
          <w:rFonts w:ascii="Verdana" w:cs="Verdana" w:eastAsia="Verdana" w:hAnsi="Verdana"/>
          <w:color w:val="000000"/>
          <w:sz w:val="20"/>
          <w:szCs w:val="20"/>
          <w:rtl w:val="0"/>
        </w:rPr>
        <w:t xml:space="preserve">las condiciones del proceso de selección e informaciones sobre preguntas y respuestas, así como los demás documentos relacionados con el objeto a desarrollar y acepto cumplir todos los requisitos en ellos exigidos salvo las sugerencias expresamente declaradas, en el evento que sean aceptadas por FIDUPREVISORA S.A. </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244"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2. Que acepto </w:t>
      </w:r>
      <w:r w:rsidDel="00000000" w:rsidR="00000000" w:rsidRPr="00000000">
        <w:rPr>
          <w:rFonts w:ascii="Verdana" w:cs="Verdana" w:eastAsia="Verdana" w:hAnsi="Verdana"/>
          <w:sz w:val="20"/>
          <w:szCs w:val="20"/>
          <w:rtl w:val="0"/>
        </w:rPr>
        <w:t xml:space="preserve">(</w:t>
      </w:r>
      <w:r w:rsidDel="00000000" w:rsidR="00000000" w:rsidRPr="00000000">
        <w:rPr>
          <w:rFonts w:ascii="Verdana" w:cs="Verdana" w:eastAsia="Verdana" w:hAnsi="Verdana"/>
          <w:color w:val="000000"/>
          <w:sz w:val="20"/>
          <w:szCs w:val="20"/>
          <w:rtl w:val="0"/>
        </w:rPr>
        <w:t xml:space="preserve">aceptamos) las consecuencias que se deriven del incumplimiento de los requisitos a que se refiere el numeral anterior. </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44"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3. Que declar</w:t>
      </w:r>
      <w:r w:rsidDel="00000000" w:rsidR="00000000" w:rsidRPr="00000000">
        <w:rPr>
          <w:rFonts w:ascii="Verdana" w:cs="Verdana" w:eastAsia="Verdana" w:hAnsi="Verdana"/>
          <w:sz w:val="20"/>
          <w:szCs w:val="20"/>
          <w:rtl w:val="0"/>
        </w:rPr>
        <w:t xml:space="preserve">o (declaramos) </w:t>
      </w:r>
      <w:r w:rsidDel="00000000" w:rsidR="00000000" w:rsidRPr="00000000">
        <w:rPr>
          <w:rFonts w:ascii="Verdana" w:cs="Verdana" w:eastAsia="Verdana" w:hAnsi="Verdana"/>
          <w:color w:val="000000"/>
          <w:sz w:val="20"/>
          <w:szCs w:val="20"/>
          <w:rtl w:val="0"/>
        </w:rPr>
        <w:t xml:space="preserve">bajo la gravedad del juramento que toda la información aportada y contenida en mi oferta es veraz y susceptible de comprobación.</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44"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4. Que acepto </w:t>
      </w:r>
      <w:r w:rsidDel="00000000" w:rsidR="00000000" w:rsidRPr="00000000">
        <w:rPr>
          <w:rFonts w:ascii="Verdana" w:cs="Verdana" w:eastAsia="Verdana" w:hAnsi="Verdana"/>
          <w:sz w:val="20"/>
          <w:szCs w:val="20"/>
          <w:rtl w:val="0"/>
        </w:rPr>
        <w:t xml:space="preserve">(</w:t>
      </w:r>
      <w:r w:rsidDel="00000000" w:rsidR="00000000" w:rsidRPr="00000000">
        <w:rPr>
          <w:rFonts w:ascii="Verdana" w:cs="Verdana" w:eastAsia="Verdana" w:hAnsi="Verdana"/>
          <w:color w:val="000000"/>
          <w:sz w:val="20"/>
          <w:szCs w:val="20"/>
          <w:rtl w:val="0"/>
        </w:rPr>
        <w:t xml:space="preserve">aceptamos) las condiciones y demás exigencias para la ejecución del contrato.</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44"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5. Que en caso de </w:t>
      </w:r>
      <w:r w:rsidDel="00000000" w:rsidR="00000000" w:rsidRPr="00000000">
        <w:rPr>
          <w:rFonts w:ascii="Verdana" w:cs="Verdana" w:eastAsia="Verdana" w:hAnsi="Verdana"/>
          <w:sz w:val="20"/>
          <w:szCs w:val="20"/>
          <w:rtl w:val="0"/>
        </w:rPr>
        <w:t xml:space="preserve">ser</w:t>
      </w:r>
      <w:r w:rsidDel="00000000" w:rsidR="00000000" w:rsidRPr="00000000">
        <w:rPr>
          <w:rFonts w:ascii="Verdana" w:cs="Verdana" w:eastAsia="Verdana" w:hAnsi="Verdana"/>
          <w:color w:val="000000"/>
          <w:sz w:val="20"/>
          <w:szCs w:val="20"/>
          <w:rtl w:val="0"/>
        </w:rPr>
        <w:t xml:space="preserve"> seleccionado, me comprometo a ejecutar el contrato con FIDUPREVISORA S.A. y a terminar el contrato dentro de los plazos contractuales, de acuerdo con lo establecido en los documentos del proceso de selección. </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44"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6. Que conozco </w:t>
      </w:r>
      <w:r w:rsidDel="00000000" w:rsidR="00000000" w:rsidRPr="00000000">
        <w:rPr>
          <w:rFonts w:ascii="Verdana" w:cs="Verdana" w:eastAsia="Verdana" w:hAnsi="Verdana"/>
          <w:sz w:val="20"/>
          <w:szCs w:val="20"/>
          <w:rtl w:val="0"/>
        </w:rPr>
        <w:t xml:space="preserve">(</w:t>
      </w:r>
      <w:r w:rsidDel="00000000" w:rsidR="00000000" w:rsidRPr="00000000">
        <w:rPr>
          <w:rFonts w:ascii="Verdana" w:cs="Verdana" w:eastAsia="Verdana" w:hAnsi="Verdana"/>
          <w:color w:val="000000"/>
          <w:sz w:val="20"/>
          <w:szCs w:val="20"/>
          <w:rtl w:val="0"/>
        </w:rPr>
        <w:t xml:space="preserve">conocemos) y acepto </w:t>
      </w:r>
      <w:r w:rsidDel="00000000" w:rsidR="00000000" w:rsidRPr="00000000">
        <w:rPr>
          <w:rFonts w:ascii="Verdana" w:cs="Verdana" w:eastAsia="Verdana" w:hAnsi="Verdana"/>
          <w:sz w:val="20"/>
          <w:szCs w:val="20"/>
          <w:rtl w:val="0"/>
        </w:rPr>
        <w:t xml:space="preserve">(</w:t>
      </w:r>
      <w:r w:rsidDel="00000000" w:rsidR="00000000" w:rsidRPr="00000000">
        <w:rPr>
          <w:rFonts w:ascii="Verdana" w:cs="Verdana" w:eastAsia="Verdana" w:hAnsi="Verdana"/>
          <w:color w:val="000000"/>
          <w:sz w:val="20"/>
          <w:szCs w:val="20"/>
          <w:rtl w:val="0"/>
        </w:rPr>
        <w:t xml:space="preserve">aceptamos) en un todo las leyes generales y especiales aplicables a este proceso contractual.</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44" w:lineRule="auto"/>
        <w:jc w:val="both"/>
        <w:rPr>
          <w:rFonts w:ascii="Verdana" w:cs="Verdana" w:eastAsia="Verdana" w:hAnsi="Verdana"/>
          <w:sz w:val="20"/>
          <w:szCs w:val="20"/>
          <w:highlight w:val="yellow"/>
        </w:rPr>
      </w:pPr>
      <w:r w:rsidDel="00000000" w:rsidR="00000000" w:rsidRPr="00000000">
        <w:rPr>
          <w:rFonts w:ascii="Verdana" w:cs="Verdana" w:eastAsia="Verdana" w:hAnsi="Verdana"/>
          <w:color w:val="000000"/>
          <w:sz w:val="20"/>
          <w:szCs w:val="20"/>
          <w:rtl w:val="0"/>
        </w:rPr>
        <w:t xml:space="preserve">7. Que con la firma de la presente carta manifiesto (manifestamos) bajo la gravedad de Juramento que no me encuentro incurso dentro de las inhabilidades, incompatibilidades o prohibiciones consagradas en la ley</w:t>
      </w:r>
      <w:r w:rsidDel="00000000" w:rsidR="00000000" w:rsidRPr="00000000">
        <w:rPr>
          <w:rFonts w:ascii="Verdana" w:cs="Verdana" w:eastAsia="Verdana" w:hAnsi="Verdana"/>
          <w:sz w:val="20"/>
          <w:szCs w:val="20"/>
          <w:rtl w:val="0"/>
        </w:rPr>
        <w:t xml:space="preserve">.</w:t>
      </w:r>
      <w:r w:rsidDel="00000000" w:rsidR="00000000" w:rsidRPr="00000000">
        <w:rPr>
          <w:rtl w:val="0"/>
        </w:rPr>
      </w:r>
    </w:p>
    <w:p w:rsidR="00000000" w:rsidDel="00000000" w:rsidP="00000000" w:rsidRDefault="00000000" w:rsidRPr="00000000" w14:paraId="00000012">
      <w:pPr>
        <w:spacing w:after="0"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Así mismo, con la suscripción de la Carta de Presentación de la Propuesta se entenderá, para todos los efectos, se entiende que los proponentes declaran bajo la gravedad de juramento que:</w:t>
      </w:r>
    </w:p>
    <w:p w:rsidR="00000000" w:rsidDel="00000000" w:rsidP="00000000" w:rsidRDefault="00000000" w:rsidRPr="00000000" w14:paraId="00000013">
      <w:pPr>
        <w:spacing w:after="0" w:line="24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44"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 No están incursos en causal legal o constitucional de inhabilidades, incompatibilidades o prohibiciones para contratar con el Estado; ni se encuentran incursos directamente, ni su equipo de trabajo o sus directivos en conflicto de intereses;</w:t>
      </w:r>
    </w:p>
    <w:p w:rsidR="00000000" w:rsidDel="00000000" w:rsidP="00000000" w:rsidRDefault="00000000" w:rsidRPr="00000000" w14:paraId="00000015">
      <w:pPr>
        <w:spacing w:after="0"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ii. No se encuentran incursos en ninguna causal de disolución o liquidación; y,</w:t>
      </w:r>
    </w:p>
    <w:p w:rsidR="00000000" w:rsidDel="00000000" w:rsidP="00000000" w:rsidRDefault="00000000" w:rsidRPr="00000000" w14:paraId="00000016">
      <w:pPr>
        <w:spacing w:after="0" w:line="240" w:lineRule="auto"/>
        <w:ind w:left="420" w:firstLine="0"/>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17">
      <w:pPr>
        <w:spacing w:after="0" w:line="240"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iii. No se encuentran adelantando un proceso de liquidación obligatoria, concordato o cualquier otro proceso de concurso de acreedores según la ley aplicable. </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line="244"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line="244"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8</w:t>
      </w:r>
      <w:r w:rsidDel="00000000" w:rsidR="00000000" w:rsidRPr="00000000">
        <w:rPr>
          <w:rFonts w:ascii="Verdana" w:cs="Verdana" w:eastAsia="Verdana" w:hAnsi="Verdana"/>
          <w:color w:val="000000"/>
          <w:sz w:val="20"/>
          <w:szCs w:val="20"/>
          <w:rtl w:val="0"/>
        </w:rPr>
        <w:t xml:space="preserve">. Que </w:t>
      </w:r>
      <w:r w:rsidDel="00000000" w:rsidR="00000000" w:rsidRPr="00000000">
        <w:rPr>
          <w:rFonts w:ascii="Verdana" w:cs="Verdana" w:eastAsia="Verdana" w:hAnsi="Verdana"/>
          <w:sz w:val="20"/>
          <w:szCs w:val="20"/>
          <w:rtl w:val="0"/>
        </w:rPr>
        <w:t xml:space="preserve">con la firma de la presente carta manifiesto (manifestamos) bajo la gravedad de Juramento el conocimiento, aceptación y cumplimiento de los compromisos anticorrupción (anexo No. 3), lo anterior con el propósito de consolidar la participación ciudadana y afianzar la transparencia en los procesos de contratación que adelanta la Fiduprevisora, como administradora de los recursos y vocera del FOMAG.</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line="244" w:lineRule="auto"/>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Con la firma del presente formato, declaro que conozco y acepto los términos, condiciones, anexos y demás documentos que conforman la oferta abierta No. 001 de 2024.</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44"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Me permito informar que las comunicaciones relativas a este proceso de selección las recibiré en la siguiente: </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244" w:lineRule="auto"/>
        <w:jc w:val="both"/>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DIRECCIÓN</w:t>
      </w:r>
      <w:r w:rsidDel="00000000" w:rsidR="00000000" w:rsidRPr="00000000">
        <w:rPr>
          <w:rFonts w:ascii="Verdana" w:cs="Verdana" w:eastAsia="Verdana" w:hAnsi="Verdana"/>
          <w:color w:val="000000"/>
          <w:sz w:val="20"/>
          <w:szCs w:val="20"/>
          <w:rtl w:val="0"/>
        </w:rPr>
        <w:t xml:space="preserve">:</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244"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CIUDAD:</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244" w:lineRule="auto"/>
        <w:jc w:val="both"/>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TELÉFONO</w:t>
      </w:r>
      <w:r w:rsidDel="00000000" w:rsidR="00000000" w:rsidRPr="00000000">
        <w:rPr>
          <w:rFonts w:ascii="Verdana" w:cs="Verdana" w:eastAsia="Verdana" w:hAnsi="Verdana"/>
          <w:color w:val="000000"/>
          <w:sz w:val="20"/>
          <w:szCs w:val="20"/>
          <w:rtl w:val="0"/>
        </w:rPr>
        <w:t xml:space="preserve">: </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244"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CORREO </w:t>
      </w:r>
      <w:r w:rsidDel="00000000" w:rsidR="00000000" w:rsidRPr="00000000">
        <w:rPr>
          <w:rFonts w:ascii="Verdana" w:cs="Verdana" w:eastAsia="Verdana" w:hAnsi="Verdana"/>
          <w:sz w:val="20"/>
          <w:szCs w:val="20"/>
          <w:rtl w:val="0"/>
        </w:rPr>
        <w:t xml:space="preserve">ELECTRÓNICO</w:t>
      </w:r>
      <w:r w:rsidDel="00000000" w:rsidR="00000000" w:rsidRPr="00000000">
        <w:rPr>
          <w:rFonts w:ascii="Verdana" w:cs="Verdana" w:eastAsia="Verdana" w:hAnsi="Verdana"/>
          <w:color w:val="000000"/>
          <w:sz w:val="20"/>
          <w:szCs w:val="20"/>
          <w:rtl w:val="0"/>
        </w:rPr>
        <w:t xml:space="preserve">: </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44"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Cordialmente,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44" w:lineRule="auto"/>
        <w:jc w:val="both"/>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244"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NOMBRE </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244"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244"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244"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244"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244" w:lineRule="auto"/>
        <w:jc w:val="both"/>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FIRMA</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244"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244" w:lineRule="auto"/>
        <w:jc w:val="both"/>
        <w:rPr>
          <w:rFonts w:ascii="Verdana" w:cs="Verdana" w:eastAsia="Verdana" w:hAnsi="Verdana"/>
          <w:b w:val="1"/>
          <w:color w:val="000000"/>
          <w:sz w:val="20"/>
          <w:szCs w:val="20"/>
        </w:rPr>
      </w:pPr>
      <w:r w:rsidDel="00000000" w:rsidR="00000000" w:rsidRPr="00000000">
        <w:rPr>
          <w:rFonts w:ascii="Verdana" w:cs="Verdana" w:eastAsia="Verdana" w:hAnsi="Verdana"/>
          <w:sz w:val="20"/>
          <w:szCs w:val="20"/>
          <w:rtl w:val="0"/>
        </w:rPr>
        <w:t xml:space="preserve">Este anexo se deberá diligenciar por el Representante Legal o persona facultada del Oferente Individual o de la Estructura Plural, así mismo ajustar los verbos indicados entre paréntesis en caso que corresponda a un proponente plural.</w:t>
      </w:r>
      <w:r w:rsidDel="00000000" w:rsidR="00000000" w:rsidRPr="00000000">
        <w:rPr>
          <w:rtl w:val="0"/>
        </w:rPr>
      </w:r>
    </w:p>
    <w:sectPr>
      <w:headerReference r:id="rId7" w:type="default"/>
      <w:footerReference r:id="rId8" w:type="default"/>
      <w:pgSz w:h="15840" w:w="12240" w:orient="portrait"/>
      <w:pgMar w:bottom="1418" w:top="2268" w:left="1701" w:right="1701" w:header="0" w:footer="51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0" w:line="180" w:lineRule="auto"/>
      <w:ind w:left="708" w:hanging="708"/>
      <w:rPr>
        <w:color w:val="000000"/>
      </w:rPr>
    </w:pPr>
    <w:r w:rsidDel="00000000" w:rsidR="00000000" w:rsidRPr="00000000">
      <w:rPr>
        <w:color w:val="000000"/>
        <w:rtl w:val="0"/>
      </w:rPr>
      <w:tab/>
    </w:r>
    <w:r w:rsidDel="00000000" w:rsidR="00000000" w:rsidRPr="00000000">
      <w:drawing>
        <wp:anchor allowOverlap="1" behindDoc="1" distB="0" distT="0" distL="0" distR="0" hidden="0" layoutInCell="1" locked="0" relativeHeight="0" simplePos="0">
          <wp:simplePos x="0" y="0"/>
          <wp:positionH relativeFrom="column">
            <wp:posOffset>-1080128</wp:posOffset>
          </wp:positionH>
          <wp:positionV relativeFrom="paragraph">
            <wp:posOffset>-3201028</wp:posOffset>
          </wp:positionV>
          <wp:extent cx="7772400" cy="3641090"/>
          <wp:effectExtent b="0" l="0" r="0" t="0"/>
          <wp:wrapNone/>
          <wp:docPr id="20"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7772400" cy="3641090"/>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-928363</wp:posOffset>
          </wp:positionH>
          <wp:positionV relativeFrom="paragraph">
            <wp:posOffset>0</wp:posOffset>
          </wp:positionV>
          <wp:extent cx="352425" cy="1430655"/>
          <wp:effectExtent b="0" l="0" r="0" t="0"/>
          <wp:wrapSquare wrapText="bothSides" distB="0" distT="0" distL="0" distR="0"/>
          <wp:docPr id="21" name="image2.jpg"/>
          <a:graphic>
            <a:graphicData uri="http://schemas.openxmlformats.org/drawingml/2006/picture">
              <pic:pic>
                <pic:nvPicPr>
                  <pic:cNvPr id="0" name="image2.jpg"/>
                  <pic:cNvPicPr preferRelativeResize="0"/>
                </pic:nvPicPr>
                <pic:blipFill>
                  <a:blip r:embed="rId2"/>
                  <a:srcRect b="0" l="0" r="0" t="0"/>
                  <a:stretch>
                    <a:fillRect/>
                  </a:stretch>
                </pic:blipFill>
                <pic:spPr>
                  <a:xfrm>
                    <a:off x="0" y="0"/>
                    <a:ext cx="352425" cy="143065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419"/>
        <w:tab w:val="right" w:leader="none" w:pos="8838"/>
        <w:tab w:val="center" w:leader="none" w:pos="5553"/>
        <w:tab w:val="right" w:leader="none" w:pos="9972"/>
      </w:tabs>
      <w:spacing w:after="0" w:line="240" w:lineRule="auto"/>
      <w:ind w:left="-1134" w:firstLine="0"/>
      <w:rPr>
        <w:color w:val="00000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-1066793</wp:posOffset>
          </wp:positionH>
          <wp:positionV relativeFrom="paragraph">
            <wp:posOffset>7620</wp:posOffset>
          </wp:positionV>
          <wp:extent cx="7772400" cy="3390900"/>
          <wp:effectExtent b="0" l="0" r="0" t="0"/>
          <wp:wrapNone/>
          <wp:docPr id="1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72400" cy="3390900"/>
                  </a:xfrm>
                  <a:prstGeom prst="rect"/>
                  <a:ln/>
                </pic:spPr>
              </pic:pic>
            </a:graphicData>
          </a:graphic>
        </wp:anchor>
      </w:drawing>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leader="none" w:pos="4419"/>
        <w:tab w:val="right" w:leader="none" w:pos="8838"/>
        <w:tab w:val="center" w:leader="none" w:pos="5553"/>
        <w:tab w:val="right" w:leader="none" w:pos="9972"/>
      </w:tabs>
      <w:spacing w:after="0" w:line="240" w:lineRule="auto"/>
      <w:ind w:left="-1134" w:firstLine="0"/>
      <w:rPr>
        <w:color w:val="000000"/>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rPr>
        <w:color w:val="00000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rPr>
        <w:color w:val="000000"/>
      </w:rPr>
    </w:pPr>
    <w:r w:rsidDel="00000000" w:rsidR="00000000" w:rsidRPr="00000000">
      <w:rPr>
        <w:color w:val="000000"/>
        <w:rtl w:val="0"/>
      </w:rPr>
      <w:t xml:space="preserve">                                                     </w:t>
    </w:r>
  </w:p>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2"/>
    <w:tblPr>
      <w:tblStyleRowBandSize w:val="1"/>
      <w:tblStyleColBandSize w:val="1"/>
      <w:tblCellMar>
        <w:left w:w="103.0" w:type="dxa"/>
        <w:right w:w="108.0" w:type="dxa"/>
      </w:tblCellMar>
    </w:tblPr>
  </w:style>
  <w:style w:type="table" w:styleId="a0" w:customStyle="1">
    <w:basedOn w:val="TableNormal2"/>
    <w:tblPr>
      <w:tblStyleRowBandSize w:val="1"/>
      <w:tblStyleColBandSize w:val="1"/>
      <w:tblCellMar>
        <w:left w:w="103.0" w:type="dxa"/>
        <w:right w:w="108.0" w:type="dxa"/>
      </w:tblCellMar>
    </w:tblPr>
  </w:style>
  <w:style w:type="table" w:styleId="a1" w:customStyle="1">
    <w:basedOn w:val="TableNormal1"/>
    <w:tblPr>
      <w:tblStyleRowBandSize w:val="1"/>
      <w:tblStyleColBandSize w:val="1"/>
      <w:tblCellMar>
        <w:left w:w="103.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kysSIMyAK3zKnixGKNyERLhPng==">CgMxLjA4AHIhMUJoM1NDS3BrLUxfc0prbEoyNXpJTlh5WjFNTkVJbFlf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2023-05-24T18:49:00Z</dcterms:created>
  <dc:creator>Sanchez Alvarez Angelica Maria</dc:creator>
</cp:coreProperties>
</file>